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0" w:rsidRPr="00370FB0" w:rsidRDefault="00BE7680" w:rsidP="00BE7680">
      <w:pPr>
        <w:pStyle w:val="Bezodstpw"/>
        <w:rPr>
          <w:b/>
          <w:sz w:val="22"/>
          <w:szCs w:val="22"/>
        </w:rPr>
      </w:pPr>
      <w:r w:rsidRPr="00370FB0">
        <w:rPr>
          <w:b/>
          <w:sz w:val="22"/>
          <w:szCs w:val="22"/>
        </w:rPr>
        <w:t>Przedsiębiorstwo Gospodarki Komunalnej i Mieszkaniowej Sp. z o.o.</w:t>
      </w:r>
    </w:p>
    <w:p w:rsidR="00BE7680" w:rsidRPr="00370FB0" w:rsidRDefault="00BE7680" w:rsidP="00BE7680">
      <w:pPr>
        <w:pStyle w:val="Bezodstpw"/>
        <w:rPr>
          <w:b/>
          <w:sz w:val="22"/>
          <w:szCs w:val="22"/>
        </w:rPr>
      </w:pPr>
      <w:r w:rsidRPr="00370FB0">
        <w:rPr>
          <w:b/>
          <w:sz w:val="22"/>
          <w:szCs w:val="22"/>
        </w:rPr>
        <w:t>ul. Energetyków 5 w Łaziskach Górnych 43-170</w:t>
      </w:r>
    </w:p>
    <w:p w:rsidR="00BE7680" w:rsidRPr="00370FB0" w:rsidRDefault="00BE7680" w:rsidP="00BE7680">
      <w:pPr>
        <w:pStyle w:val="Bezodstpw"/>
        <w:rPr>
          <w:b/>
          <w:sz w:val="22"/>
          <w:szCs w:val="22"/>
          <w:lang w:val="en-US"/>
        </w:rPr>
      </w:pPr>
      <w:r w:rsidRPr="00370FB0">
        <w:rPr>
          <w:b/>
          <w:sz w:val="22"/>
          <w:szCs w:val="22"/>
          <w:lang w:val="en-US"/>
        </w:rPr>
        <w:t>tel. 32/224-10-88 , 32/224-15-50</w:t>
      </w:r>
    </w:p>
    <w:p w:rsidR="00BE7680" w:rsidRPr="00370FB0" w:rsidRDefault="00BE7680" w:rsidP="00BE7680">
      <w:pPr>
        <w:pStyle w:val="Bezodstpw"/>
        <w:rPr>
          <w:b/>
          <w:sz w:val="22"/>
          <w:szCs w:val="22"/>
          <w:lang w:val="en-US"/>
        </w:rPr>
      </w:pPr>
      <w:r w:rsidRPr="00370FB0">
        <w:rPr>
          <w:b/>
          <w:sz w:val="22"/>
          <w:szCs w:val="22"/>
          <w:lang w:val="en-US"/>
        </w:rPr>
        <w:t xml:space="preserve">e-mail </w:t>
      </w:r>
      <w:hyperlink r:id="rId5" w:history="1">
        <w:r w:rsidR="00D01E80" w:rsidRPr="00547968">
          <w:rPr>
            <w:rStyle w:val="Hipercze"/>
            <w:b/>
            <w:sz w:val="22"/>
            <w:szCs w:val="22"/>
            <w:lang w:val="en-US"/>
          </w:rPr>
          <w:t>zarzad@pgkim-laziska.pl</w:t>
        </w:r>
      </w:hyperlink>
    </w:p>
    <w:p w:rsidR="00BE7680" w:rsidRPr="00370FB0" w:rsidRDefault="00BE7680" w:rsidP="00BE7680">
      <w:pPr>
        <w:pStyle w:val="Bezodstpw"/>
        <w:rPr>
          <w:b/>
          <w:sz w:val="22"/>
          <w:szCs w:val="22"/>
        </w:rPr>
      </w:pPr>
      <w:r w:rsidRPr="00370FB0">
        <w:rPr>
          <w:b/>
          <w:sz w:val="22"/>
          <w:szCs w:val="22"/>
        </w:rPr>
        <w:t>zarejestrowane w S</w:t>
      </w:r>
      <w:r w:rsidR="00D01E80">
        <w:rPr>
          <w:b/>
          <w:sz w:val="22"/>
          <w:szCs w:val="22"/>
        </w:rPr>
        <w:t>ą</w:t>
      </w:r>
      <w:r w:rsidRPr="00370FB0">
        <w:rPr>
          <w:b/>
          <w:sz w:val="22"/>
          <w:szCs w:val="22"/>
        </w:rPr>
        <w:t>dzie Rejonowym w Katowicach</w:t>
      </w:r>
    </w:p>
    <w:p w:rsidR="00BE7680" w:rsidRPr="00370FB0" w:rsidRDefault="00BE7680" w:rsidP="00BE7680">
      <w:pPr>
        <w:pStyle w:val="Bezodstpw"/>
        <w:rPr>
          <w:b/>
          <w:sz w:val="22"/>
          <w:szCs w:val="22"/>
        </w:rPr>
      </w:pPr>
      <w:r w:rsidRPr="00370FB0">
        <w:rPr>
          <w:b/>
          <w:sz w:val="22"/>
          <w:szCs w:val="22"/>
        </w:rPr>
        <w:t>Wydział Gospodarczy KRS NR 0000120669, NIP 635-000-10-55</w:t>
      </w:r>
    </w:p>
    <w:p w:rsidR="00BE7680" w:rsidRPr="00370FB0" w:rsidRDefault="00A9728B" w:rsidP="00BE7680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E7680" w:rsidRPr="00370FB0">
        <w:rPr>
          <w:b/>
          <w:sz w:val="22"/>
          <w:szCs w:val="22"/>
        </w:rPr>
        <w:t xml:space="preserve">apitał </w:t>
      </w:r>
      <w:r w:rsidR="00CC6889">
        <w:rPr>
          <w:b/>
          <w:sz w:val="22"/>
          <w:szCs w:val="22"/>
        </w:rPr>
        <w:t>Z</w:t>
      </w:r>
      <w:r w:rsidR="00BE7680" w:rsidRPr="00370FB0">
        <w:rPr>
          <w:b/>
          <w:sz w:val="22"/>
          <w:szCs w:val="22"/>
        </w:rPr>
        <w:t>akładowy  36 730 000,00</w:t>
      </w:r>
    </w:p>
    <w:p w:rsidR="00BE7680" w:rsidRPr="00370FB0" w:rsidRDefault="00BE7680" w:rsidP="00BE7680">
      <w:pPr>
        <w:pStyle w:val="Bezodstpw"/>
        <w:rPr>
          <w:b/>
          <w:sz w:val="22"/>
          <w:szCs w:val="22"/>
        </w:rPr>
      </w:pPr>
    </w:p>
    <w:p w:rsidR="00BE7680" w:rsidRPr="00370FB0" w:rsidRDefault="00BE7680">
      <w:pPr>
        <w:rPr>
          <w:sz w:val="22"/>
          <w:szCs w:val="22"/>
        </w:rPr>
      </w:pPr>
      <w:r w:rsidRPr="00370FB0">
        <w:rPr>
          <w:sz w:val="22"/>
          <w:szCs w:val="22"/>
        </w:rPr>
        <w:t>Ogłasza ustny przetarg nieograniczony na sprzedaż prawa użytkowania wieczystego.</w:t>
      </w:r>
    </w:p>
    <w:p w:rsidR="00BE674E" w:rsidRPr="00370FB0" w:rsidRDefault="00BE7680" w:rsidP="00370FB0">
      <w:pPr>
        <w:rPr>
          <w:sz w:val="22"/>
          <w:szCs w:val="22"/>
        </w:rPr>
      </w:pPr>
      <w:r w:rsidRPr="00370FB0">
        <w:rPr>
          <w:sz w:val="22"/>
          <w:szCs w:val="22"/>
        </w:rPr>
        <w:t>Nie z</w:t>
      </w:r>
      <w:r w:rsidR="00D01E80">
        <w:rPr>
          <w:sz w:val="22"/>
          <w:szCs w:val="22"/>
        </w:rPr>
        <w:t>a</w:t>
      </w:r>
      <w:r w:rsidRPr="00370FB0">
        <w:rPr>
          <w:sz w:val="22"/>
          <w:szCs w:val="22"/>
        </w:rPr>
        <w:t>budowanej działki nr  1336/1 o powierzchni 200m</w:t>
      </w:r>
      <w:r w:rsidRPr="00370FB0">
        <w:rPr>
          <w:sz w:val="22"/>
          <w:szCs w:val="22"/>
          <w:vertAlign w:val="superscript"/>
        </w:rPr>
        <w:t>2</w:t>
      </w:r>
      <w:r w:rsidRPr="00370FB0">
        <w:rPr>
          <w:sz w:val="22"/>
          <w:szCs w:val="22"/>
        </w:rPr>
        <w:t xml:space="preserve">, dla której w Sądzie Rejonowym prowadzona jest KW  o nr </w:t>
      </w:r>
      <w:r w:rsidRPr="00F42138">
        <w:rPr>
          <w:color w:val="000000" w:themeColor="text1"/>
          <w:sz w:val="22"/>
          <w:szCs w:val="22"/>
        </w:rPr>
        <w:t>KA1M/</w:t>
      </w:r>
      <w:r w:rsidR="009F51FB">
        <w:rPr>
          <w:color w:val="000000" w:themeColor="text1"/>
          <w:sz w:val="22"/>
          <w:szCs w:val="22"/>
        </w:rPr>
        <w:t>00057160/7</w:t>
      </w:r>
      <w:r w:rsidR="00BE674E" w:rsidRPr="00370FB0">
        <w:rPr>
          <w:sz w:val="22"/>
          <w:szCs w:val="22"/>
        </w:rPr>
        <w:t>, cena wywoławcza 30 200,00 zł</w:t>
      </w:r>
    </w:p>
    <w:p w:rsidR="00C73797" w:rsidRPr="00370FB0" w:rsidRDefault="00BE674E" w:rsidP="00370FB0">
      <w:pPr>
        <w:rPr>
          <w:sz w:val="22"/>
          <w:szCs w:val="22"/>
        </w:rPr>
      </w:pPr>
      <w:r w:rsidRPr="00370FB0">
        <w:rPr>
          <w:sz w:val="22"/>
          <w:szCs w:val="22"/>
        </w:rPr>
        <w:t xml:space="preserve"> Działka zlokalizowana jest w Łaziskach Górnych przy ul.  Energetyków 5, położona na terenie zapisanym w miejscowym planie zagospodarowania przestrzennego symbolem UA/UHGR/UZ/</w:t>
      </w:r>
      <w:proofErr w:type="spellStart"/>
      <w:r w:rsidRPr="00370FB0">
        <w:rPr>
          <w:sz w:val="22"/>
          <w:szCs w:val="22"/>
        </w:rPr>
        <w:t>Ksg</w:t>
      </w:r>
      <w:proofErr w:type="spellEnd"/>
      <w:r w:rsidRPr="00370FB0">
        <w:rPr>
          <w:sz w:val="22"/>
          <w:szCs w:val="22"/>
        </w:rPr>
        <w:t>.</w:t>
      </w:r>
      <w:r w:rsidR="00C73797">
        <w:rPr>
          <w:sz w:val="22"/>
          <w:szCs w:val="22"/>
        </w:rPr>
        <w:t xml:space="preserve"> Teren różnych usług.</w:t>
      </w:r>
    </w:p>
    <w:p w:rsidR="00BE674E" w:rsidRDefault="00BE674E" w:rsidP="00370FB0">
      <w:pPr>
        <w:rPr>
          <w:sz w:val="22"/>
          <w:szCs w:val="22"/>
        </w:rPr>
      </w:pPr>
      <w:r w:rsidRPr="00370FB0">
        <w:rPr>
          <w:sz w:val="22"/>
          <w:szCs w:val="22"/>
        </w:rPr>
        <w:t xml:space="preserve">Przetarg odbędzie się w  siedzibie  Przedsiębiorstwa Gospodarki Komunalnej i Mieszkaniowej Sp.  z o.o. w Łaziskach Górnych przy ul. Energetyków 5   dnia </w:t>
      </w:r>
      <w:r w:rsidR="009F51FB">
        <w:rPr>
          <w:sz w:val="22"/>
          <w:szCs w:val="22"/>
        </w:rPr>
        <w:t>27</w:t>
      </w:r>
      <w:r w:rsidR="00854D65">
        <w:rPr>
          <w:sz w:val="22"/>
          <w:szCs w:val="22"/>
        </w:rPr>
        <w:t>.0</w:t>
      </w:r>
      <w:r w:rsidR="009F51FB">
        <w:rPr>
          <w:sz w:val="22"/>
          <w:szCs w:val="22"/>
        </w:rPr>
        <w:t>3</w:t>
      </w:r>
      <w:r w:rsidR="00854D65">
        <w:rPr>
          <w:sz w:val="22"/>
          <w:szCs w:val="22"/>
        </w:rPr>
        <w:t>.201</w:t>
      </w:r>
      <w:r w:rsidR="00D25504">
        <w:rPr>
          <w:sz w:val="22"/>
          <w:szCs w:val="22"/>
        </w:rPr>
        <w:t>2</w:t>
      </w:r>
      <w:r w:rsidR="00A9728B">
        <w:rPr>
          <w:sz w:val="22"/>
          <w:szCs w:val="22"/>
        </w:rPr>
        <w:t>r.</w:t>
      </w:r>
      <w:r w:rsidRPr="00370FB0">
        <w:rPr>
          <w:sz w:val="22"/>
          <w:szCs w:val="22"/>
        </w:rPr>
        <w:t xml:space="preserve"> o </w:t>
      </w:r>
      <w:proofErr w:type="spellStart"/>
      <w:r w:rsidRPr="00370FB0">
        <w:rPr>
          <w:sz w:val="22"/>
          <w:szCs w:val="22"/>
        </w:rPr>
        <w:t>godz</w:t>
      </w:r>
      <w:proofErr w:type="spellEnd"/>
      <w:r w:rsidRPr="00370FB0">
        <w:rPr>
          <w:sz w:val="22"/>
          <w:szCs w:val="22"/>
        </w:rPr>
        <w:t xml:space="preserve">: </w:t>
      </w:r>
      <w:r w:rsidR="00D25504">
        <w:rPr>
          <w:sz w:val="22"/>
          <w:szCs w:val="22"/>
        </w:rPr>
        <w:t>09</w:t>
      </w:r>
      <w:r w:rsidR="00854D65">
        <w:rPr>
          <w:sz w:val="22"/>
          <w:szCs w:val="22"/>
        </w:rPr>
        <w:t>:00</w:t>
      </w:r>
    </w:p>
    <w:p w:rsidR="00116353" w:rsidRPr="00370FB0" w:rsidRDefault="00116353" w:rsidP="00370FB0">
      <w:pPr>
        <w:rPr>
          <w:sz w:val="22"/>
          <w:szCs w:val="22"/>
        </w:rPr>
      </w:pPr>
      <w:r>
        <w:rPr>
          <w:sz w:val="22"/>
          <w:szCs w:val="22"/>
        </w:rPr>
        <w:t xml:space="preserve">Nieruchomość można oglądać </w:t>
      </w:r>
      <w:r w:rsidRPr="00370FB0">
        <w:rPr>
          <w:sz w:val="22"/>
          <w:szCs w:val="22"/>
        </w:rPr>
        <w:t xml:space="preserve">w </w:t>
      </w:r>
      <w:proofErr w:type="spellStart"/>
      <w:r w:rsidRPr="00370FB0">
        <w:rPr>
          <w:sz w:val="22"/>
          <w:szCs w:val="22"/>
        </w:rPr>
        <w:t>godz</w:t>
      </w:r>
      <w:proofErr w:type="spellEnd"/>
      <w:r w:rsidRPr="00370FB0">
        <w:rPr>
          <w:sz w:val="22"/>
          <w:szCs w:val="22"/>
        </w:rPr>
        <w:t xml:space="preserve">: od </w:t>
      </w:r>
      <w:r w:rsidR="00D01E80">
        <w:rPr>
          <w:sz w:val="22"/>
          <w:szCs w:val="22"/>
        </w:rPr>
        <w:t>09</w:t>
      </w:r>
      <w:r>
        <w:rPr>
          <w:sz w:val="22"/>
          <w:szCs w:val="22"/>
        </w:rPr>
        <w:t>:00</w:t>
      </w:r>
      <w:r w:rsidRPr="00370FB0">
        <w:rPr>
          <w:sz w:val="22"/>
          <w:szCs w:val="22"/>
        </w:rPr>
        <w:t xml:space="preserve"> do </w:t>
      </w:r>
      <w:r w:rsidR="00D01E80">
        <w:rPr>
          <w:sz w:val="22"/>
          <w:szCs w:val="22"/>
        </w:rPr>
        <w:t>11</w:t>
      </w:r>
      <w:r>
        <w:rPr>
          <w:sz w:val="22"/>
          <w:szCs w:val="22"/>
        </w:rPr>
        <w:t>:00</w:t>
      </w:r>
      <w:r w:rsidRPr="00370FB0">
        <w:rPr>
          <w:sz w:val="22"/>
          <w:szCs w:val="22"/>
        </w:rPr>
        <w:t>, uzgadniając wcześniej termin.</w:t>
      </w:r>
    </w:p>
    <w:p w:rsidR="00BE674E" w:rsidRPr="00370FB0" w:rsidRDefault="00BE674E" w:rsidP="00370FB0">
      <w:pPr>
        <w:rPr>
          <w:sz w:val="22"/>
          <w:szCs w:val="22"/>
        </w:rPr>
      </w:pPr>
      <w:r w:rsidRPr="00370FB0">
        <w:rPr>
          <w:sz w:val="22"/>
          <w:szCs w:val="22"/>
        </w:rPr>
        <w:t xml:space="preserve"> Warunkiem uczestnictwa w przetargu jest wniesienie wadium w  wysokości 10% ceny wywoławczej działki. Warunkiem przystąpienia do przetargu jest wpłacenie wadium do dnia</w:t>
      </w:r>
      <w:r w:rsidR="00854D65">
        <w:rPr>
          <w:sz w:val="22"/>
          <w:szCs w:val="22"/>
        </w:rPr>
        <w:t xml:space="preserve"> </w:t>
      </w:r>
      <w:r w:rsidR="009F51FB">
        <w:rPr>
          <w:sz w:val="22"/>
          <w:szCs w:val="22"/>
        </w:rPr>
        <w:t>23.03</w:t>
      </w:r>
      <w:r w:rsidR="00D25504">
        <w:rPr>
          <w:sz w:val="22"/>
          <w:szCs w:val="22"/>
        </w:rPr>
        <w:t>.2012</w:t>
      </w:r>
      <w:r w:rsidRPr="00370FB0">
        <w:rPr>
          <w:sz w:val="22"/>
          <w:szCs w:val="22"/>
        </w:rPr>
        <w:t xml:space="preserve"> wyłącznie w formie pieniężnej na konto ING Bank Śląski S.A. o/ Łaziska Górne 69 1050</w:t>
      </w:r>
      <w:r w:rsidR="00BE7680" w:rsidRPr="00370FB0">
        <w:rPr>
          <w:sz w:val="22"/>
          <w:szCs w:val="22"/>
        </w:rPr>
        <w:t xml:space="preserve"> </w:t>
      </w:r>
      <w:r w:rsidRPr="00370FB0">
        <w:rPr>
          <w:sz w:val="22"/>
          <w:szCs w:val="22"/>
        </w:rPr>
        <w:t xml:space="preserve"> 1634 1000 0007 0176 8699. Datą wpłaty wadium jest dzień wpływu </w:t>
      </w:r>
      <w:r w:rsidR="00C73797">
        <w:rPr>
          <w:sz w:val="22"/>
          <w:szCs w:val="22"/>
        </w:rPr>
        <w:t xml:space="preserve"> środków pieniężnych </w:t>
      </w:r>
      <w:r w:rsidRPr="00370FB0">
        <w:rPr>
          <w:sz w:val="22"/>
          <w:szCs w:val="22"/>
        </w:rPr>
        <w:t>na w/w rachunek.</w:t>
      </w:r>
      <w:r w:rsidR="00BE7680" w:rsidRPr="00370FB0">
        <w:rPr>
          <w:sz w:val="22"/>
          <w:szCs w:val="22"/>
        </w:rPr>
        <w:t xml:space="preserve"> </w:t>
      </w:r>
      <w:r w:rsidRPr="00370FB0">
        <w:rPr>
          <w:sz w:val="22"/>
          <w:szCs w:val="22"/>
        </w:rPr>
        <w:t xml:space="preserve">        </w:t>
      </w:r>
    </w:p>
    <w:p w:rsidR="00101E58" w:rsidRPr="00370FB0" w:rsidRDefault="00F42138" w:rsidP="00370FB0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101E58" w:rsidRPr="00370FB0">
        <w:rPr>
          <w:sz w:val="22"/>
          <w:szCs w:val="22"/>
        </w:rPr>
        <w:t>ysokoś</w:t>
      </w:r>
      <w:r w:rsidR="00C73797">
        <w:rPr>
          <w:sz w:val="22"/>
          <w:szCs w:val="22"/>
        </w:rPr>
        <w:t>ć</w:t>
      </w:r>
      <w:r w:rsidR="00101E58" w:rsidRPr="00370FB0">
        <w:rPr>
          <w:sz w:val="22"/>
          <w:szCs w:val="22"/>
        </w:rPr>
        <w:t xml:space="preserve"> postąpienia </w:t>
      </w:r>
      <w:r w:rsidR="00C73797">
        <w:rPr>
          <w:sz w:val="22"/>
          <w:szCs w:val="22"/>
        </w:rPr>
        <w:t xml:space="preserve">wynosi </w:t>
      </w:r>
      <w:r w:rsidR="00101E58" w:rsidRPr="00370FB0">
        <w:rPr>
          <w:sz w:val="22"/>
          <w:szCs w:val="22"/>
        </w:rPr>
        <w:t xml:space="preserve"> 1% ceny wywoławczej z zaokrągleniem w górę do pełnych dziesiątek złotych. Przed rozpoczęciem przetargu należy przedłożyć następujące dokumenty pod rygorem niedopuszczenia do przetargu:</w:t>
      </w:r>
    </w:p>
    <w:p w:rsidR="00101E58" w:rsidRPr="00370FB0" w:rsidRDefault="00101E58" w:rsidP="00101E5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70FB0">
        <w:rPr>
          <w:sz w:val="22"/>
          <w:szCs w:val="22"/>
        </w:rPr>
        <w:t>Dowód wpłaty wadium</w:t>
      </w:r>
    </w:p>
    <w:p w:rsidR="00101E58" w:rsidRPr="00370FB0" w:rsidRDefault="00101E58" w:rsidP="00101E5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70FB0">
        <w:rPr>
          <w:sz w:val="22"/>
          <w:szCs w:val="22"/>
        </w:rPr>
        <w:t xml:space="preserve">Dowód tożsamości – w przypadku osób fizycznych </w:t>
      </w:r>
    </w:p>
    <w:p w:rsidR="00101E58" w:rsidRPr="00370FB0" w:rsidRDefault="00101E58" w:rsidP="00101E5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70FB0">
        <w:rPr>
          <w:sz w:val="22"/>
          <w:szCs w:val="22"/>
        </w:rPr>
        <w:t xml:space="preserve">Aktualny wypis z właściwego rejestru, </w:t>
      </w:r>
      <w:r w:rsidR="00277C52">
        <w:rPr>
          <w:sz w:val="22"/>
          <w:szCs w:val="22"/>
        </w:rPr>
        <w:t xml:space="preserve">wydany nie później niż 6  </w:t>
      </w:r>
      <w:proofErr w:type="spellStart"/>
      <w:r w:rsidR="00277C52">
        <w:rPr>
          <w:sz w:val="22"/>
          <w:szCs w:val="22"/>
        </w:rPr>
        <w:t>m-cy</w:t>
      </w:r>
      <w:proofErr w:type="spellEnd"/>
      <w:r w:rsidR="00277C52">
        <w:rPr>
          <w:sz w:val="22"/>
          <w:szCs w:val="22"/>
        </w:rPr>
        <w:t xml:space="preserve"> od daty przetargu </w:t>
      </w:r>
      <w:r w:rsidRPr="00370FB0">
        <w:rPr>
          <w:sz w:val="22"/>
          <w:szCs w:val="22"/>
        </w:rPr>
        <w:t xml:space="preserve">wraz </w:t>
      </w:r>
      <w:r w:rsidR="00C3003A">
        <w:rPr>
          <w:sz w:val="22"/>
          <w:szCs w:val="22"/>
        </w:rPr>
        <w:t>z</w:t>
      </w:r>
      <w:r w:rsidRPr="00370FB0">
        <w:rPr>
          <w:sz w:val="22"/>
          <w:szCs w:val="22"/>
        </w:rPr>
        <w:t xml:space="preserve"> ewentualnymi, odpowiednimi pełnomocnictwami w przypadku podmiotów innych niż osoby fizyczne oraz dowody tożsamości osób reprezentujących taki podmiot </w:t>
      </w:r>
    </w:p>
    <w:p w:rsidR="00382217" w:rsidRPr="00370FB0" w:rsidRDefault="00101E58" w:rsidP="00101E5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70FB0">
        <w:rPr>
          <w:sz w:val="22"/>
          <w:szCs w:val="22"/>
        </w:rPr>
        <w:t xml:space="preserve">Oświadczenie oferenta, </w:t>
      </w:r>
      <w:r w:rsidR="00C3003A">
        <w:rPr>
          <w:sz w:val="22"/>
          <w:szCs w:val="22"/>
        </w:rPr>
        <w:t>ż</w:t>
      </w:r>
      <w:r w:rsidRPr="00370FB0">
        <w:rPr>
          <w:sz w:val="22"/>
          <w:szCs w:val="22"/>
        </w:rPr>
        <w:t xml:space="preserve">e znane mu </w:t>
      </w:r>
      <w:r w:rsidR="00575152">
        <w:rPr>
          <w:sz w:val="22"/>
          <w:szCs w:val="22"/>
        </w:rPr>
        <w:t>są</w:t>
      </w:r>
      <w:r w:rsidRPr="00370FB0">
        <w:rPr>
          <w:sz w:val="22"/>
          <w:szCs w:val="22"/>
        </w:rPr>
        <w:t xml:space="preserve"> wszelkie okoliczności faktyczne i prawne dotyczące nieruchomości. </w:t>
      </w:r>
      <w:r w:rsidR="00BE674E" w:rsidRPr="00370FB0">
        <w:rPr>
          <w:sz w:val="22"/>
          <w:szCs w:val="22"/>
        </w:rPr>
        <w:t xml:space="preserve">       </w:t>
      </w:r>
    </w:p>
    <w:p w:rsidR="00382217" w:rsidRPr="00370FB0" w:rsidRDefault="00382217" w:rsidP="00382217">
      <w:pPr>
        <w:rPr>
          <w:sz w:val="22"/>
          <w:szCs w:val="22"/>
        </w:rPr>
      </w:pPr>
      <w:r w:rsidRPr="00370FB0">
        <w:rPr>
          <w:sz w:val="22"/>
          <w:szCs w:val="22"/>
        </w:rPr>
        <w:t xml:space="preserve">Nabywca, który w terminie wyznaczonym przez sprzedającego, przypadającym nie później niż w chwili zawarcia umowy w formie aktu notarialnego nie uiści ceny nabycia traci prawa wynikające z przybicia. Wadium wniesione przez oferentów, </w:t>
      </w:r>
      <w:r w:rsidR="00BE674E" w:rsidRPr="00370FB0">
        <w:rPr>
          <w:sz w:val="22"/>
          <w:szCs w:val="22"/>
        </w:rPr>
        <w:t xml:space="preserve"> </w:t>
      </w:r>
      <w:r w:rsidRPr="00370FB0">
        <w:rPr>
          <w:sz w:val="22"/>
          <w:szCs w:val="22"/>
        </w:rPr>
        <w:t xml:space="preserve">których oferty nie zostały wybrane zostanie zwrócone w </w:t>
      </w:r>
      <w:r w:rsidR="007D636F" w:rsidRPr="00370FB0">
        <w:rPr>
          <w:sz w:val="22"/>
          <w:szCs w:val="22"/>
        </w:rPr>
        <w:t>ciągu</w:t>
      </w:r>
      <w:r w:rsidRPr="00370FB0">
        <w:rPr>
          <w:sz w:val="22"/>
          <w:szCs w:val="22"/>
        </w:rPr>
        <w:t xml:space="preserve"> 3 dni</w:t>
      </w:r>
      <w:r w:rsidR="007D636F" w:rsidRPr="00370FB0">
        <w:rPr>
          <w:sz w:val="22"/>
          <w:szCs w:val="22"/>
        </w:rPr>
        <w:t xml:space="preserve"> </w:t>
      </w:r>
      <w:r w:rsidRPr="00370FB0">
        <w:rPr>
          <w:sz w:val="22"/>
          <w:szCs w:val="22"/>
        </w:rPr>
        <w:t xml:space="preserve">roboczych od </w:t>
      </w:r>
      <w:r w:rsidR="00C73797">
        <w:rPr>
          <w:sz w:val="22"/>
          <w:szCs w:val="22"/>
        </w:rPr>
        <w:t xml:space="preserve">dnia </w:t>
      </w:r>
      <w:r w:rsidRPr="00370FB0">
        <w:rPr>
          <w:sz w:val="22"/>
          <w:szCs w:val="22"/>
        </w:rPr>
        <w:t>udzielenia przybicia. Wadium złożone przez nabywcę zostanie zarachowane na poczet ceny. Wadium przepada na rzecz sprzedającego, jeżeli:</w:t>
      </w:r>
    </w:p>
    <w:p w:rsidR="00382217" w:rsidRPr="00370FB0" w:rsidRDefault="00382217" w:rsidP="0038221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370FB0">
        <w:rPr>
          <w:sz w:val="22"/>
          <w:szCs w:val="22"/>
        </w:rPr>
        <w:t xml:space="preserve">Żaden z uczestników przetargu nie zaoferuje ceny wywoławczej, </w:t>
      </w:r>
    </w:p>
    <w:p w:rsidR="00382217" w:rsidRPr="00370FB0" w:rsidRDefault="00382217" w:rsidP="0038221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370FB0">
        <w:rPr>
          <w:sz w:val="22"/>
          <w:szCs w:val="22"/>
        </w:rPr>
        <w:t xml:space="preserve">Oferent, który uzyskał przybicie uchyli się od zawarcia umowy, </w:t>
      </w:r>
    </w:p>
    <w:p w:rsidR="00382217" w:rsidRPr="00370FB0" w:rsidRDefault="00382217" w:rsidP="0038221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370FB0">
        <w:rPr>
          <w:sz w:val="22"/>
          <w:szCs w:val="22"/>
        </w:rPr>
        <w:t>Oferent, który uzyskał przybicie nie uiści w terminie ceny nabycia,</w:t>
      </w:r>
    </w:p>
    <w:p w:rsidR="00382217" w:rsidRPr="00370FB0" w:rsidRDefault="00382217" w:rsidP="0038221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370FB0">
        <w:rPr>
          <w:sz w:val="22"/>
          <w:szCs w:val="22"/>
        </w:rPr>
        <w:lastRenderedPageBreak/>
        <w:t>Oferent, który uzyskał przybicie nie spełni innych warunków wymaganych do zawarcia umowy</w:t>
      </w:r>
    </w:p>
    <w:p w:rsidR="007D636F" w:rsidRPr="00370FB0" w:rsidRDefault="00382217" w:rsidP="00382217">
      <w:pPr>
        <w:rPr>
          <w:sz w:val="22"/>
          <w:szCs w:val="22"/>
        </w:rPr>
      </w:pPr>
      <w:r w:rsidRPr="00370FB0">
        <w:rPr>
          <w:sz w:val="22"/>
          <w:szCs w:val="22"/>
        </w:rPr>
        <w:t>Do ceny uzyskanej w przetargu zostanie doliczony podatek VAT zgodnie z obowiązującymi przepisami. Cena sprzedaży uzyskana w przetargu, zostanie pomniejszona  o wpłacone wadium, będzie płatn</w:t>
      </w:r>
      <w:r w:rsidR="007D636F" w:rsidRPr="00370FB0">
        <w:rPr>
          <w:sz w:val="22"/>
          <w:szCs w:val="22"/>
        </w:rPr>
        <w:t>a</w:t>
      </w:r>
      <w:r w:rsidRPr="00370FB0">
        <w:rPr>
          <w:sz w:val="22"/>
          <w:szCs w:val="22"/>
        </w:rPr>
        <w:t xml:space="preserve"> przelewem na wskazany przez sprzedającego ra</w:t>
      </w:r>
      <w:r w:rsidR="007D636F" w:rsidRPr="00370FB0">
        <w:rPr>
          <w:sz w:val="22"/>
          <w:szCs w:val="22"/>
        </w:rPr>
        <w:t>c</w:t>
      </w:r>
      <w:r w:rsidRPr="00370FB0">
        <w:rPr>
          <w:sz w:val="22"/>
          <w:szCs w:val="22"/>
        </w:rPr>
        <w:t>hunek bankowy</w:t>
      </w:r>
      <w:r w:rsidR="00D01E80">
        <w:rPr>
          <w:sz w:val="22"/>
          <w:szCs w:val="22"/>
        </w:rPr>
        <w:t xml:space="preserve"> do </w:t>
      </w:r>
      <w:r w:rsidR="00FF485A">
        <w:rPr>
          <w:sz w:val="22"/>
          <w:szCs w:val="22"/>
        </w:rPr>
        <w:t xml:space="preserve">05.04.2012 </w:t>
      </w:r>
      <w:r w:rsidR="007D636F" w:rsidRPr="00370FB0">
        <w:rPr>
          <w:sz w:val="22"/>
          <w:szCs w:val="22"/>
        </w:rPr>
        <w:t xml:space="preserve">r. </w:t>
      </w:r>
      <w:r w:rsidR="00B97A80">
        <w:rPr>
          <w:sz w:val="22"/>
          <w:szCs w:val="22"/>
        </w:rPr>
        <w:t xml:space="preserve">           </w:t>
      </w:r>
      <w:r w:rsidR="007D636F" w:rsidRPr="00370FB0">
        <w:rPr>
          <w:sz w:val="22"/>
          <w:szCs w:val="22"/>
        </w:rPr>
        <w:t xml:space="preserve">O zachowaniu terminu płatności decyduje data uznania rachunku bankowego sprzedającego. Koszty związane z zawarciem aktu notarialnego, opłaty sądowe i inne opłaty ponosi nabywca. W przypadku przystąpienia do przetargu cudzoziemców, mają zastosowanie przepisy ustawy z dnia 24.03.1920 o nabywaniu nieruchomości przez cudzoziemców. Termin zawarcia umowy zostanie wyznaczony przez Sprzedającego na dzień przypadający w ciągu </w:t>
      </w:r>
      <w:r w:rsidR="00277C52">
        <w:rPr>
          <w:sz w:val="22"/>
          <w:szCs w:val="22"/>
        </w:rPr>
        <w:t xml:space="preserve"> 60</w:t>
      </w:r>
      <w:r w:rsidR="007D636F" w:rsidRPr="00370FB0">
        <w:rPr>
          <w:sz w:val="22"/>
          <w:szCs w:val="22"/>
        </w:rPr>
        <w:t xml:space="preserve"> dni od udzielenia przybicia.</w:t>
      </w:r>
    </w:p>
    <w:p w:rsidR="007D636F" w:rsidRPr="00370FB0" w:rsidRDefault="00370FB0" w:rsidP="00382217">
      <w:pPr>
        <w:rPr>
          <w:sz w:val="22"/>
          <w:szCs w:val="22"/>
        </w:rPr>
      </w:pPr>
      <w:r w:rsidRPr="00370FB0">
        <w:rPr>
          <w:sz w:val="22"/>
          <w:szCs w:val="22"/>
        </w:rPr>
        <w:t>Przedsiębiorstwo Gospodarki Komunalnej i Mieszkaniowej Sp. z  o.o.</w:t>
      </w:r>
      <w:r w:rsidR="007D636F" w:rsidRPr="00370FB0">
        <w:rPr>
          <w:sz w:val="22"/>
          <w:szCs w:val="22"/>
        </w:rPr>
        <w:t xml:space="preserve"> może odwołać ogłoszony przetarg z uzasadnionej przyczyny , informując o tym niezwłocznie w formie właściwej dla ogłoszenia o przetargu, a także zastrzega sobie prawo unieważnienia przetargu bez podania przyczyny.</w:t>
      </w:r>
    </w:p>
    <w:p w:rsidR="000D0A8C" w:rsidRDefault="007D636F" w:rsidP="00382217">
      <w:r w:rsidRPr="00370FB0">
        <w:rPr>
          <w:sz w:val="22"/>
          <w:szCs w:val="22"/>
        </w:rPr>
        <w:t>We wszystkich sprawach związanych z przetargiem należy kontaktować się z:</w:t>
      </w:r>
      <w:r w:rsidR="0056514F">
        <w:rPr>
          <w:sz w:val="22"/>
          <w:szCs w:val="22"/>
        </w:rPr>
        <w:t xml:space="preserve"> Łukasz Sobczak. </w:t>
      </w:r>
      <w:r w:rsidRPr="00370FB0">
        <w:rPr>
          <w:sz w:val="22"/>
          <w:szCs w:val="22"/>
        </w:rPr>
        <w:t>Przetarg prowadzany jest z zastosowaniem zasad wynikających z przyjętego</w:t>
      </w:r>
      <w:r w:rsidR="00277C52">
        <w:rPr>
          <w:sz w:val="22"/>
          <w:szCs w:val="22"/>
        </w:rPr>
        <w:t xml:space="preserve"> przez Zarząd Spółki regulaminu sprzedaży nieruchomości w trybie przetargu ustnego.</w:t>
      </w:r>
      <w:r w:rsidR="00BE674E" w:rsidRPr="00370FB0">
        <w:rPr>
          <w:sz w:val="22"/>
          <w:szCs w:val="22"/>
        </w:rPr>
        <w:t xml:space="preserve">                                                                                         </w:t>
      </w:r>
      <w:r w:rsidR="00BE674E" w:rsidRPr="00370FB0">
        <w:rPr>
          <w:b/>
          <w:sz w:val="22"/>
          <w:szCs w:val="22"/>
        </w:rPr>
        <w:t xml:space="preserve">          </w:t>
      </w:r>
      <w:r w:rsidR="00BE674E" w:rsidRPr="0038221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sectPr w:rsidR="000D0A8C" w:rsidSect="000D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1BD"/>
    <w:multiLevelType w:val="hybridMultilevel"/>
    <w:tmpl w:val="8C562512"/>
    <w:lvl w:ilvl="0" w:tplc="2AE26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A1384"/>
    <w:multiLevelType w:val="hybridMultilevel"/>
    <w:tmpl w:val="48728D62"/>
    <w:lvl w:ilvl="0" w:tplc="81DC785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B59A1"/>
    <w:multiLevelType w:val="hybridMultilevel"/>
    <w:tmpl w:val="D876AAD8"/>
    <w:lvl w:ilvl="0" w:tplc="A858C1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E7680"/>
    <w:rsid w:val="000111A5"/>
    <w:rsid w:val="000D04C3"/>
    <w:rsid w:val="000D0A8C"/>
    <w:rsid w:val="000D4D32"/>
    <w:rsid w:val="001015B8"/>
    <w:rsid w:val="00101E58"/>
    <w:rsid w:val="00116353"/>
    <w:rsid w:val="001B6B17"/>
    <w:rsid w:val="001C2D60"/>
    <w:rsid w:val="00277C52"/>
    <w:rsid w:val="002B3DC7"/>
    <w:rsid w:val="0030318A"/>
    <w:rsid w:val="003213E7"/>
    <w:rsid w:val="00370FB0"/>
    <w:rsid w:val="00381042"/>
    <w:rsid w:val="00382217"/>
    <w:rsid w:val="003B5A02"/>
    <w:rsid w:val="003F19B5"/>
    <w:rsid w:val="0044321C"/>
    <w:rsid w:val="0056514F"/>
    <w:rsid w:val="00575152"/>
    <w:rsid w:val="005A59D2"/>
    <w:rsid w:val="007C09BE"/>
    <w:rsid w:val="007D636F"/>
    <w:rsid w:val="008352C6"/>
    <w:rsid w:val="00854D65"/>
    <w:rsid w:val="00914E0F"/>
    <w:rsid w:val="00963BD8"/>
    <w:rsid w:val="009708B9"/>
    <w:rsid w:val="009D5232"/>
    <w:rsid w:val="009F51FB"/>
    <w:rsid w:val="00A02AA8"/>
    <w:rsid w:val="00A4318B"/>
    <w:rsid w:val="00A9728B"/>
    <w:rsid w:val="00B97A80"/>
    <w:rsid w:val="00BE674E"/>
    <w:rsid w:val="00BE7680"/>
    <w:rsid w:val="00C3003A"/>
    <w:rsid w:val="00C73797"/>
    <w:rsid w:val="00CC406B"/>
    <w:rsid w:val="00CC6889"/>
    <w:rsid w:val="00D00CE6"/>
    <w:rsid w:val="00D01E80"/>
    <w:rsid w:val="00D25504"/>
    <w:rsid w:val="00D57143"/>
    <w:rsid w:val="00DE3678"/>
    <w:rsid w:val="00E65B13"/>
    <w:rsid w:val="00F42138"/>
    <w:rsid w:val="00FB1409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80"/>
  </w:style>
  <w:style w:type="paragraph" w:styleId="Nagwek1">
    <w:name w:val="heading 1"/>
    <w:basedOn w:val="Normalny"/>
    <w:next w:val="Normalny"/>
    <w:link w:val="Nagwek1Znak"/>
    <w:qFormat/>
    <w:rsid w:val="00970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0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708B9"/>
    <w:pPr>
      <w:keepNext/>
      <w:outlineLvl w:val="3"/>
    </w:pPr>
    <w:rPr>
      <w:sz w:val="24"/>
      <w:lang w:val="de-L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8B9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9708B9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9708B9"/>
    <w:rPr>
      <w:sz w:val="24"/>
      <w:lang w:val="de-LI"/>
    </w:rPr>
  </w:style>
  <w:style w:type="paragraph" w:styleId="Tytu">
    <w:name w:val="Title"/>
    <w:basedOn w:val="Normalny"/>
    <w:link w:val="TytuZnak"/>
    <w:qFormat/>
    <w:rsid w:val="009708B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708B9"/>
    <w:rPr>
      <w:b/>
      <w:sz w:val="24"/>
    </w:rPr>
  </w:style>
  <w:style w:type="paragraph" w:styleId="Akapitzlist">
    <w:name w:val="List Paragraph"/>
    <w:basedOn w:val="Normalny"/>
    <w:uiPriority w:val="34"/>
    <w:qFormat/>
    <w:rsid w:val="009708B9"/>
    <w:pPr>
      <w:ind w:left="708"/>
    </w:pPr>
  </w:style>
  <w:style w:type="character" w:styleId="Hipercze">
    <w:name w:val="Hyperlink"/>
    <w:basedOn w:val="Domylnaczcionkaakapitu"/>
    <w:uiPriority w:val="99"/>
    <w:unhideWhenUsed/>
    <w:rsid w:val="00BE768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E7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zad@pgkim-la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PGKIM</dc:creator>
  <cp:keywords/>
  <dc:description/>
  <cp:lastModifiedBy>PGKIM</cp:lastModifiedBy>
  <cp:revision>31</cp:revision>
  <cp:lastPrinted>2012-03-09T09:17:00Z</cp:lastPrinted>
  <dcterms:created xsi:type="dcterms:W3CDTF">2011-12-19T10:39:00Z</dcterms:created>
  <dcterms:modified xsi:type="dcterms:W3CDTF">2012-03-09T09:17:00Z</dcterms:modified>
</cp:coreProperties>
</file>